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B58C" w14:textId="77777777" w:rsidR="0015088D" w:rsidRPr="00533EF3" w:rsidRDefault="00533EF3" w:rsidP="0015088D">
      <w:pPr>
        <w:jc w:val="center"/>
        <w:rPr>
          <w:rFonts w:ascii="Bernard MT Condensed" w:hAnsi="Bernard MT Condensed"/>
          <w:sz w:val="144"/>
          <w:lang w:val="es-MX"/>
        </w:rPr>
      </w:pPr>
      <w:r w:rsidRPr="00533EF3">
        <w:rPr>
          <w:rFonts w:ascii="Bernard MT Condensed" w:hAnsi="Bernard MT Condensed"/>
          <w:sz w:val="144"/>
          <w:lang w:val="es-MX"/>
        </w:rPr>
        <w:t>El Señor vive, ¡que dicha es</w:t>
      </w:r>
      <w:r>
        <w:rPr>
          <w:rFonts w:ascii="Bernard MT Condensed" w:hAnsi="Bernard MT Condensed"/>
          <w:sz w:val="144"/>
          <w:lang w:val="es-MX"/>
        </w:rPr>
        <w:t>!</w:t>
      </w:r>
    </w:p>
    <w:p w14:paraId="7FE16EBB" w14:textId="77777777" w:rsidR="0015088D" w:rsidRDefault="00EA3481" w:rsidP="0015088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lang w:val="es-MX" w:eastAsia="es-MX"/>
        </w:rPr>
        <w:drawing>
          <wp:inline distT="0" distB="0" distL="0" distR="0" wp14:anchorId="708C3D85" wp14:editId="387C9FE8">
            <wp:extent cx="6273800" cy="481330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75" cy="48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08F4" w14:textId="77777777" w:rsidR="0015088D" w:rsidRPr="00533EF3" w:rsidRDefault="00533EF3" w:rsidP="0015088D">
      <w:pPr>
        <w:jc w:val="center"/>
        <w:rPr>
          <w:rFonts w:ascii="Bernard MT Condensed" w:hAnsi="Bernard MT Condensed"/>
          <w:sz w:val="144"/>
          <w:lang w:val="es-MX"/>
        </w:rPr>
      </w:pPr>
      <w:r w:rsidRPr="00533EF3">
        <w:rPr>
          <w:rFonts w:ascii="Bernard MT Condensed" w:hAnsi="Bernard MT Condensed"/>
          <w:sz w:val="144"/>
          <w:lang w:val="es-MX"/>
        </w:rPr>
        <w:t>Vive Jesus; vive otra vez</w:t>
      </w:r>
      <w:r w:rsidR="0015088D" w:rsidRPr="00533EF3">
        <w:rPr>
          <w:rFonts w:ascii="Bernard MT Condensed" w:hAnsi="Bernard MT Condensed"/>
          <w:sz w:val="144"/>
          <w:lang w:val="es-MX"/>
        </w:rPr>
        <w:t>.</w:t>
      </w:r>
    </w:p>
    <w:p w14:paraId="79FE266B" w14:textId="77777777" w:rsidR="0015088D" w:rsidRPr="00533EF3" w:rsidRDefault="00533EF3" w:rsidP="00533EF3">
      <w:pPr>
        <w:jc w:val="center"/>
        <w:rPr>
          <w:rFonts w:ascii="Bernard MT Condensed" w:hAnsi="Bernard MT Condensed"/>
          <w:sz w:val="144"/>
          <w:lang w:val="es-MX"/>
        </w:rPr>
      </w:pPr>
      <w:r w:rsidRPr="00533EF3">
        <w:rPr>
          <w:rFonts w:ascii="Bernard MT Condensed" w:hAnsi="Bernard MT Condensed"/>
          <w:sz w:val="144"/>
          <w:lang w:val="es-MX"/>
        </w:rPr>
        <w:lastRenderedPageBreak/>
        <w:t xml:space="preserve">En </w:t>
      </w:r>
      <w:r>
        <w:rPr>
          <w:rFonts w:ascii="Bernard MT Condensed" w:hAnsi="Bernard MT Condensed"/>
          <w:sz w:val="144"/>
          <w:lang w:val="es-MX"/>
        </w:rPr>
        <w:t>est</w:t>
      </w:r>
      <w:r w:rsidRPr="00533EF3">
        <w:rPr>
          <w:rFonts w:ascii="Bernard MT Condensed" w:hAnsi="Bernard MT Condensed"/>
          <w:sz w:val="144"/>
          <w:lang w:val="es-MX"/>
        </w:rPr>
        <w:t xml:space="preserve">a Pascua </w:t>
      </w:r>
    </w:p>
    <w:p w14:paraId="2614D667" w14:textId="77777777" w:rsidR="0015088D" w:rsidRDefault="00EA3481" w:rsidP="0015088D">
      <w:pPr>
        <w:jc w:val="center"/>
        <w:rPr>
          <w:rFonts w:ascii="Bernard MT Condensed" w:hAnsi="Bernard MT Condensed"/>
          <w:sz w:val="144"/>
        </w:rPr>
      </w:pPr>
      <w:r>
        <w:rPr>
          <w:noProof/>
          <w:lang w:val="es-MX" w:eastAsia="es-MX"/>
        </w:rPr>
        <w:drawing>
          <wp:inline distT="0" distB="0" distL="0" distR="0" wp14:anchorId="441A14DB" wp14:editId="01E63C84">
            <wp:extent cx="5592719" cy="6809173"/>
            <wp:effectExtent l="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12" cy="68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7885" w14:textId="78AC44CE" w:rsidR="00533EF3" w:rsidRPr="0004436B" w:rsidRDefault="00533EF3" w:rsidP="0004436B">
      <w:pPr>
        <w:jc w:val="center"/>
        <w:rPr>
          <w:rFonts w:ascii="Bernard MT Condensed" w:hAnsi="Bernard MT Condensed"/>
          <w:sz w:val="144"/>
          <w:lang w:val="es-MX"/>
        </w:rPr>
      </w:pPr>
      <w:r w:rsidRPr="00533EF3">
        <w:rPr>
          <w:rFonts w:ascii="Bernard MT Condensed" w:hAnsi="Bernard MT Condensed"/>
          <w:sz w:val="144"/>
          <w:lang w:val="es-MX"/>
        </w:rPr>
        <w:t>cantamos loor:</w:t>
      </w:r>
    </w:p>
    <w:p w14:paraId="442348ED" w14:textId="77777777" w:rsidR="0015088D" w:rsidRDefault="00533EF3" w:rsidP="0015088D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lastRenderedPageBreak/>
        <w:t>¡</w:t>
      </w:r>
      <w:proofErr w:type="spellStart"/>
      <w:r>
        <w:rPr>
          <w:rFonts w:ascii="Bernard MT Condensed" w:hAnsi="Bernard MT Condensed"/>
          <w:sz w:val="144"/>
        </w:rPr>
        <w:t>Resucitó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nuestro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Señor</w:t>
      </w:r>
      <w:proofErr w:type="spellEnd"/>
      <w:r>
        <w:rPr>
          <w:rFonts w:ascii="Bernard MT Condensed" w:hAnsi="Bernard MT Condensed"/>
          <w:sz w:val="144"/>
        </w:rPr>
        <w:t>;</w:t>
      </w:r>
    </w:p>
    <w:p w14:paraId="18B1984C" w14:textId="77777777" w:rsidR="0015088D" w:rsidRDefault="00EA3481" w:rsidP="0015088D">
      <w:pPr>
        <w:jc w:val="center"/>
        <w:rPr>
          <w:rFonts w:ascii="Bernard MT Condensed" w:hAnsi="Bernard MT Condensed"/>
          <w:sz w:val="144"/>
        </w:rPr>
      </w:pPr>
      <w:r>
        <w:rPr>
          <w:noProof/>
          <w:lang w:val="es-MX" w:eastAsia="es-MX"/>
        </w:rPr>
        <w:drawing>
          <wp:inline distT="0" distB="0" distL="0" distR="0" wp14:anchorId="67670CD2" wp14:editId="16D66F8A">
            <wp:extent cx="3622089" cy="475640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02" cy="47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5A2C" w14:textId="77777777" w:rsidR="0015088D" w:rsidRPr="00906AAB" w:rsidRDefault="00533EF3" w:rsidP="0015088D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t>Resucitó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nuestro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Señor</w:t>
      </w:r>
      <w:proofErr w:type="spellEnd"/>
      <w:r w:rsidR="0015088D">
        <w:rPr>
          <w:rFonts w:ascii="Bernard MT Condensed" w:hAnsi="Bernard MT Condensed"/>
          <w:sz w:val="144"/>
        </w:rPr>
        <w:t>!</w:t>
      </w:r>
    </w:p>
    <w:sectPr w:rsidR="0015088D" w:rsidRPr="00906AAB" w:rsidSect="0015088D">
      <w:footerReference w:type="even" r:id="rId9"/>
      <w:footerReference w:type="default" r:id="rId10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F8A9B" w14:textId="77777777" w:rsidR="00B0724B" w:rsidRDefault="00B0724B">
      <w:r>
        <w:separator/>
      </w:r>
    </w:p>
  </w:endnote>
  <w:endnote w:type="continuationSeparator" w:id="0">
    <w:p w14:paraId="00B5F4D3" w14:textId="77777777" w:rsidR="00B0724B" w:rsidRDefault="00B07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453C" w14:textId="77777777" w:rsidR="0015088D" w:rsidRDefault="0015088D" w:rsidP="001508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0900EB" w14:textId="77777777" w:rsidR="0015088D" w:rsidRDefault="0015088D" w:rsidP="001508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906D" w14:textId="77777777" w:rsidR="0015088D" w:rsidRDefault="0015088D" w:rsidP="0015088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95EE8" w14:textId="77777777" w:rsidR="00B0724B" w:rsidRDefault="00B0724B">
      <w:r>
        <w:separator/>
      </w:r>
    </w:p>
  </w:footnote>
  <w:footnote w:type="continuationSeparator" w:id="0">
    <w:p w14:paraId="6D72A6AE" w14:textId="77777777" w:rsidR="00B0724B" w:rsidRDefault="00B07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35"/>
    <w:rsid w:val="0004436B"/>
    <w:rsid w:val="0015088D"/>
    <w:rsid w:val="002C3935"/>
    <w:rsid w:val="003E69F4"/>
    <w:rsid w:val="00533EF3"/>
    <w:rsid w:val="00B0724B"/>
    <w:rsid w:val="00CC4FCC"/>
    <w:rsid w:val="00D92849"/>
    <w:rsid w:val="00EA34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A8625C"/>
  <w14:defaultImageDpi w14:val="300"/>
  <w15:docId w15:val="{6530AF0C-E858-4F62-B5AD-811977732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EA34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4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2011-04-23T01:22:00Z</cp:lastPrinted>
  <dcterms:created xsi:type="dcterms:W3CDTF">2022-11-15T05:34:00Z</dcterms:created>
  <dcterms:modified xsi:type="dcterms:W3CDTF">2022-11-15T05:34:00Z</dcterms:modified>
</cp:coreProperties>
</file>