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7E8A" w:rsidRDefault="00997E8A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When Joseph went to Bethlehem</w:t>
      </w:r>
    </w:p>
    <w:p w:rsidR="00997E8A" w:rsidRDefault="00997E8A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264635F" wp14:editId="50450316">
            <wp:extent cx="3868841" cy="5024120"/>
            <wp:effectExtent l="0" t="0" r="0" b="5080"/>
            <wp:docPr id="384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202" cy="50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8A" w:rsidRDefault="00997E8A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B1BC5">
        <w:rPr>
          <w:rFonts w:ascii="Bernard MT Condensed" w:hAnsi="Bernard MT Condensed" w:cs="Times"/>
          <w:color w:val="262626"/>
          <w:sz w:val="144"/>
          <w:szCs w:val="144"/>
        </w:rPr>
        <w:t>I think he took great care</w:t>
      </w:r>
      <w:r w:rsidRPr="000B1BC5">
        <w:rPr>
          <w:rFonts w:ascii="MS Mincho" w:eastAsia="MS Mincho" w:hAnsi="MS Mincho" w:cs="MS Mincho" w:hint="eastAsia"/>
          <w:color w:val="262626"/>
          <w:sz w:val="144"/>
          <w:szCs w:val="144"/>
        </w:rPr>
        <w:t> </w:t>
      </w:r>
    </w:p>
    <w:p w:rsidR="00997E8A" w:rsidRDefault="00997E8A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B1BC5">
        <w:rPr>
          <w:rFonts w:ascii="Bernard MT Condensed" w:hAnsi="Bernard MT Condensed" w:cs="Times"/>
          <w:color w:val="262626"/>
          <w:sz w:val="144"/>
          <w:szCs w:val="144"/>
        </w:rPr>
        <w:lastRenderedPageBreak/>
        <w:t>To place his tools and close his shop</w:t>
      </w:r>
    </w:p>
    <w:p w:rsidR="00997E8A" w:rsidRDefault="00997E8A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2943917" wp14:editId="0B5ECF85">
            <wp:extent cx="3868840" cy="5024120"/>
            <wp:effectExtent l="0" t="0" r="0" b="5080"/>
            <wp:docPr id="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973" cy="502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8A" w:rsidRDefault="00997E8A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leave no shavings there</w:t>
      </w:r>
    </w:p>
    <w:p w:rsidR="00997E8A" w:rsidRDefault="00997E8A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B1BC5">
        <w:rPr>
          <w:rFonts w:ascii="Bernard MT Condensed" w:hAnsi="Bernard MT Condensed" w:cs="Times"/>
          <w:color w:val="262626"/>
          <w:sz w:val="144"/>
          <w:szCs w:val="144"/>
        </w:rPr>
        <w:lastRenderedPageBreak/>
        <w:t>He urged the donkey forward</w:t>
      </w:r>
    </w:p>
    <w:p w:rsidR="00997E8A" w:rsidRDefault="00997E8A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F4BE295" wp14:editId="2D40409E">
            <wp:extent cx="6583443" cy="4338320"/>
            <wp:effectExtent l="0" t="0" r="0" b="5080"/>
            <wp:docPr id="2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561" cy="433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8A" w:rsidRDefault="00997E8A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Then</w:t>
      </w:r>
      <w:r w:rsidRPr="000B1BC5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r>
        <w:rPr>
          <w:rFonts w:ascii="Bernard MT Condensed" w:hAnsi="Bernard MT Condensed" w:cs="Times"/>
          <w:color w:val="262626"/>
          <w:sz w:val="144"/>
          <w:szCs w:val="144"/>
        </w:rPr>
        <w:t>with Mary on its back</w:t>
      </w:r>
    </w:p>
    <w:p w:rsidR="00997E8A" w:rsidRDefault="00997E8A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B1BC5">
        <w:rPr>
          <w:rFonts w:ascii="Bernard MT Condensed" w:hAnsi="Bernard MT Condensed" w:cs="Times"/>
          <w:color w:val="262626"/>
          <w:sz w:val="144"/>
          <w:szCs w:val="144"/>
        </w:rPr>
        <w:lastRenderedPageBreak/>
        <w:t>And carried bread and goat cheese</w:t>
      </w:r>
    </w:p>
    <w:p w:rsidR="00997E8A" w:rsidRDefault="00997E8A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4FBB76E" wp14:editId="17B8BC1F">
            <wp:extent cx="3490337" cy="4580259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730" cy="45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8A" w:rsidRPr="000B1BC5" w:rsidRDefault="00997E8A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In a little linen sack</w:t>
      </w:r>
    </w:p>
    <w:p w:rsidR="00997E8A" w:rsidRDefault="00997E8A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7CBA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Hosanna! </w:t>
      </w:r>
      <w:proofErr w:type="spellStart"/>
      <w:r w:rsidRPr="00997CBA">
        <w:rPr>
          <w:rFonts w:ascii="Bernard MT Condensed" w:hAnsi="Bernard MT Condensed" w:cs="Times"/>
          <w:color w:val="262626"/>
          <w:sz w:val="144"/>
          <w:szCs w:val="144"/>
        </w:rPr>
        <w:t>Hosann</w:t>
      </w:r>
      <w:proofErr w:type="spellEnd"/>
      <w:r w:rsidRPr="00997CBA">
        <w:rPr>
          <w:rFonts w:ascii="MS Mincho" w:eastAsia="MS Mincho" w:hAnsi="MS Mincho" w:cs="MS Mincho" w:hint="eastAsia"/>
          <w:color w:val="262626"/>
          <w:sz w:val="144"/>
          <w:szCs w:val="144"/>
        </w:rPr>
        <w:t> </w:t>
      </w:r>
    </w:p>
    <w:p w:rsidR="00997E8A" w:rsidRDefault="00997E8A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63808DF" wp14:editId="0EB9352C">
            <wp:extent cx="3927924" cy="5148580"/>
            <wp:effectExtent l="0" t="0" r="9525" b="7620"/>
            <wp:docPr id="382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32" cy="51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8A" w:rsidRDefault="00997E8A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Oh, let us gladly sing</w:t>
      </w:r>
    </w:p>
    <w:p w:rsidR="00997E8A" w:rsidRDefault="00997E8A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D4A16">
        <w:rPr>
          <w:rFonts w:ascii="Bernard MT Condensed" w:hAnsi="Bernard MT Condensed" w:cs="Times"/>
          <w:color w:val="262626"/>
          <w:sz w:val="136"/>
          <w:szCs w:val="136"/>
        </w:rPr>
        <w:lastRenderedPageBreak/>
        <w:t>How blessed that our Lord was born</w:t>
      </w:r>
      <w:r w:rsidRPr="00997CBA">
        <w:rPr>
          <w:rFonts w:ascii="MS Mincho" w:eastAsia="MS Mincho" w:hAnsi="MS Mincho" w:cs="MS Mincho" w:hint="eastAsia"/>
          <w:color w:val="262626"/>
          <w:sz w:val="144"/>
          <w:szCs w:val="144"/>
        </w:rPr>
        <w:t> </w:t>
      </w:r>
    </w:p>
    <w:p w:rsidR="00997E8A" w:rsidRDefault="00997E8A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2398A82" wp14:editId="24839FE7">
            <wp:extent cx="3780880" cy="4822371"/>
            <wp:effectExtent l="0" t="0" r="3810" b="3810"/>
            <wp:docPr id="359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790" cy="482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8A" w:rsidRDefault="00997E8A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7CBA">
        <w:rPr>
          <w:rFonts w:ascii="Bernard MT Condensed" w:hAnsi="Bernard MT Condensed" w:cs="Times"/>
          <w:color w:val="262626"/>
          <w:sz w:val="144"/>
          <w:szCs w:val="144"/>
        </w:rPr>
        <w:t>Let earth receive her King!</w:t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B1BC5">
        <w:rPr>
          <w:rFonts w:ascii="Bernard MT Condensed" w:hAnsi="Bernard MT Condensed" w:cs="Times"/>
          <w:color w:val="262626"/>
          <w:sz w:val="144"/>
          <w:szCs w:val="144"/>
        </w:rPr>
        <w:lastRenderedPageBreak/>
        <w:t>I think there at the busy inn</w:t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7505A54" wp14:editId="00A610AD">
            <wp:extent cx="6554004" cy="3309620"/>
            <wp:effectExtent l="0" t="0" r="0" b="0"/>
            <wp:docPr id="25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539" cy="330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</w:t>
      </w:r>
      <w:r w:rsidRPr="000B1BC5">
        <w:rPr>
          <w:rFonts w:ascii="Bernard MT Condensed" w:hAnsi="Bernard MT Condensed" w:cs="Times"/>
          <w:color w:val="262626"/>
          <w:sz w:val="144"/>
          <w:szCs w:val="144"/>
        </w:rPr>
        <w:t>hat he was meek and mild</w:t>
      </w:r>
      <w:r w:rsidRPr="000B1BC5">
        <w:rPr>
          <w:rFonts w:ascii="MS Mincho" w:eastAsia="MS Mincho" w:hAnsi="MS Mincho" w:cs="MS Mincho" w:hint="eastAsia"/>
          <w:color w:val="262626"/>
          <w:sz w:val="144"/>
          <w:szCs w:val="144"/>
        </w:rPr>
        <w:t> </w:t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B1BC5">
        <w:rPr>
          <w:rFonts w:ascii="Bernard MT Condensed" w:hAnsi="Bernard MT Condensed" w:cs="Times"/>
          <w:color w:val="262626"/>
          <w:sz w:val="144"/>
          <w:szCs w:val="144"/>
        </w:rPr>
        <w:lastRenderedPageBreak/>
        <w:t>And awed to be the guardian</w:t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DDA6D3F" wp14:editId="3F9E1721">
            <wp:extent cx="4020820" cy="5026025"/>
            <wp:effectExtent l="0" t="0" r="0" b="3175"/>
            <wp:docPr id="25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19" cy="502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Of Mary's sacred child</w:t>
      </w:r>
    </w:p>
    <w:p w:rsidR="00154E20" w:rsidRPr="000B1BC5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0B1BC5">
        <w:rPr>
          <w:rFonts w:ascii="Bernard MT Condensed" w:hAnsi="Bernard MT Condensed" w:cs="Times"/>
          <w:color w:val="262626"/>
          <w:sz w:val="136"/>
          <w:szCs w:val="136"/>
        </w:rPr>
        <w:lastRenderedPageBreak/>
        <w:t>Perhaps all through the chilly hours</w:t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EEA1B24" wp14:editId="661FF8DC">
            <wp:extent cx="3870759" cy="504139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45" cy="504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He smoothed the swaddling bands</w:t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B1BC5">
        <w:rPr>
          <w:rFonts w:ascii="Bernard MT Condensed" w:hAnsi="Bernard MT Condensed" w:cs="Times"/>
          <w:color w:val="262626"/>
          <w:sz w:val="144"/>
          <w:szCs w:val="144"/>
        </w:rPr>
        <w:lastRenderedPageBreak/>
        <w:t>And Jesus felt the quiet strength</w:t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39B0661" wp14:editId="1D50BE1D">
            <wp:extent cx="6160208" cy="4566920"/>
            <wp:effectExtent l="0" t="0" r="12065" b="508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29" cy="456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Of Joseph's gentle hands</w:t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B1BC5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And close beside the </w:t>
      </w:r>
      <w:r>
        <w:rPr>
          <w:rFonts w:ascii="Bernard MT Condensed" w:hAnsi="Bernard MT Condensed" w:cs="Times"/>
          <w:color w:val="262626"/>
          <w:sz w:val="144"/>
          <w:szCs w:val="144"/>
        </w:rPr>
        <w:t>manger bed</w:t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D9A1037" wp14:editId="5A6CD1DD">
            <wp:extent cx="3604789" cy="4681220"/>
            <wp:effectExtent l="0" t="0" r="2540" b="0"/>
            <wp:docPr id="15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320" cy="46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</w:t>
      </w:r>
      <w:r w:rsidRPr="000B1BC5">
        <w:rPr>
          <w:rFonts w:ascii="Bernard MT Condensed" w:hAnsi="Bernard MT Condensed" w:cs="Times"/>
          <w:color w:val="262626"/>
          <w:sz w:val="144"/>
          <w:szCs w:val="144"/>
        </w:rPr>
        <w:t>e dimmed the lantern's light</w:t>
      </w:r>
      <w:r w:rsidRPr="000B1BC5">
        <w:rPr>
          <w:rFonts w:ascii="MS Mincho" w:eastAsia="MS Mincho" w:hAnsi="MS Mincho" w:cs="MS Mincho" w:hint="eastAsia"/>
          <w:color w:val="262626"/>
          <w:sz w:val="144"/>
          <w:szCs w:val="144"/>
        </w:rPr>
        <w:t> </w:t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B1BC5">
        <w:rPr>
          <w:rFonts w:ascii="Bernard MT Condensed" w:hAnsi="Bernard MT Condensed" w:cs="Times"/>
          <w:color w:val="262626"/>
          <w:sz w:val="144"/>
          <w:szCs w:val="144"/>
        </w:rPr>
        <w:lastRenderedPageBreak/>
        <w:t>And held the little Jesus close</w:t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BBBFADB" wp14:editId="159368CC">
            <wp:extent cx="6229585" cy="4566920"/>
            <wp:effectExtent l="0" t="0" r="0" b="5080"/>
            <wp:docPr id="2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585" cy="45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20" w:rsidRPr="00C36C46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Upon that </w:t>
      </w:r>
      <w:bookmarkStart w:id="0" w:name="_GoBack"/>
      <w:r>
        <w:rPr>
          <w:rFonts w:ascii="Bernard MT Condensed" w:hAnsi="Bernard MT Condensed" w:cs="Times"/>
          <w:color w:val="262626"/>
          <w:sz w:val="144"/>
          <w:szCs w:val="144"/>
        </w:rPr>
        <w:t>holy</w:t>
      </w:r>
      <w:bookmarkEnd w:id="0"/>
      <w:r>
        <w:rPr>
          <w:rFonts w:ascii="Bernard MT Condensed" w:hAnsi="Bernard MT Condensed" w:cs="Times"/>
          <w:color w:val="262626"/>
          <w:sz w:val="144"/>
          <w:szCs w:val="144"/>
        </w:rPr>
        <w:t xml:space="preserve"> night</w:t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7CBA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Hosanna! </w:t>
      </w:r>
      <w:proofErr w:type="spellStart"/>
      <w:r w:rsidRPr="00997CBA">
        <w:rPr>
          <w:rFonts w:ascii="Bernard MT Condensed" w:hAnsi="Bernard MT Condensed" w:cs="Times"/>
          <w:color w:val="262626"/>
          <w:sz w:val="144"/>
          <w:szCs w:val="144"/>
        </w:rPr>
        <w:t>Hosann</w:t>
      </w:r>
      <w:proofErr w:type="spellEnd"/>
      <w:r w:rsidRPr="00997CBA">
        <w:rPr>
          <w:rFonts w:ascii="MS Mincho" w:eastAsia="MS Mincho" w:hAnsi="MS Mincho" w:cs="MS Mincho" w:hint="eastAsia"/>
          <w:color w:val="262626"/>
          <w:sz w:val="144"/>
          <w:szCs w:val="144"/>
        </w:rPr>
        <w:t> </w:t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9E52EED" wp14:editId="3845EE2C">
            <wp:extent cx="3927924" cy="5148580"/>
            <wp:effectExtent l="0" t="0" r="9525" b="7620"/>
            <wp:docPr id="1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32" cy="51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Oh, let us gladly sing</w:t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D4A16">
        <w:rPr>
          <w:rFonts w:ascii="Bernard MT Condensed" w:hAnsi="Bernard MT Condensed" w:cs="Times"/>
          <w:color w:val="262626"/>
          <w:sz w:val="136"/>
          <w:szCs w:val="136"/>
        </w:rPr>
        <w:lastRenderedPageBreak/>
        <w:t>How blessed that our Lord was born</w:t>
      </w:r>
      <w:r w:rsidRPr="00997CBA">
        <w:rPr>
          <w:rFonts w:ascii="MS Mincho" w:eastAsia="MS Mincho" w:hAnsi="MS Mincho" w:cs="MS Mincho" w:hint="eastAsia"/>
          <w:color w:val="262626"/>
          <w:sz w:val="144"/>
          <w:szCs w:val="144"/>
        </w:rPr>
        <w:t> </w:t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DCEF109" wp14:editId="3701EB6B">
            <wp:extent cx="3780880" cy="4822371"/>
            <wp:effectExtent l="0" t="0" r="3810" b="3810"/>
            <wp:docPr id="2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790" cy="482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20" w:rsidRDefault="00154E20" w:rsidP="00154E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7CBA">
        <w:rPr>
          <w:rFonts w:ascii="Bernard MT Condensed" w:hAnsi="Bernard MT Condensed" w:cs="Times"/>
          <w:color w:val="262626"/>
          <w:sz w:val="144"/>
          <w:szCs w:val="144"/>
        </w:rPr>
        <w:t>Let earth receive her King!</w:t>
      </w:r>
    </w:p>
    <w:p w:rsidR="00154E20" w:rsidRDefault="00154E20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Let earth receive her King!</w:t>
      </w:r>
    </w:p>
    <w:p w:rsidR="00154E20" w:rsidRPr="00997CBA" w:rsidRDefault="00154E20" w:rsidP="00997E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AC6BA19" wp14:editId="34DE52EF">
            <wp:extent cx="5884546" cy="6139543"/>
            <wp:effectExtent l="0" t="0" r="0" b="0"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576" cy="614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7AD" w:rsidRDefault="004B07AD"/>
    <w:sectPr w:rsidR="004B07AD" w:rsidSect="00997E8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E8A"/>
    <w:rsid w:val="00154E20"/>
    <w:rsid w:val="00477CDA"/>
    <w:rsid w:val="004B07AD"/>
    <w:rsid w:val="0099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99FFA4"/>
  <w15:chartTrackingRefBased/>
  <w15:docId w15:val="{7CE964AE-0FA7-2E49-90C0-2A1DB7731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7E8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2018-12-02T04:32:00Z</dcterms:created>
  <dcterms:modified xsi:type="dcterms:W3CDTF">2018-12-02T04:36:00Z</dcterms:modified>
</cp:coreProperties>
</file>