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550EDF3" w14:textId="75958147" w:rsidR="009338AB" w:rsidRDefault="009338AB" w:rsidP="009338AB">
      <w:pPr>
        <w:jc w:val="center"/>
        <w:rPr>
          <w:rFonts w:ascii="Bernard MT Condensed" w:hAnsi="Bernard MT Condensed"/>
          <w:sz w:val="144"/>
          <w:szCs w:val="144"/>
        </w:rPr>
      </w:pPr>
      <w:r w:rsidRPr="009338AB">
        <w:rPr>
          <w:rFonts w:ascii="Bernard MT Condensed" w:hAnsi="Bernard MT Condensed"/>
          <w:sz w:val="144"/>
          <w:szCs w:val="144"/>
        </w:rPr>
        <w:t>Come, Lord Jesus, to the manger</w:t>
      </w:r>
    </w:p>
    <w:p w14:paraId="5B957D25" w14:textId="1FF52E5C" w:rsidR="009338AB" w:rsidRPr="009338AB" w:rsidRDefault="009338AB" w:rsidP="009338AB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noProof/>
        </w:rPr>
        <w:drawing>
          <wp:inline distT="0" distB="0" distL="0" distR="0" wp14:anchorId="324101EC" wp14:editId="679D974A">
            <wp:extent cx="3886443" cy="5046980"/>
            <wp:effectExtent l="0" t="0" r="0" b="0"/>
            <wp:docPr id="152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3480" cy="5095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C577F1" w14:textId="77777777" w:rsidR="009338AB" w:rsidRPr="009338AB" w:rsidRDefault="009338AB" w:rsidP="009338AB">
      <w:pPr>
        <w:jc w:val="center"/>
        <w:rPr>
          <w:rFonts w:ascii="Bernard MT Condensed" w:hAnsi="Bernard MT Condensed"/>
          <w:sz w:val="144"/>
          <w:szCs w:val="144"/>
        </w:rPr>
      </w:pPr>
      <w:r w:rsidRPr="009338AB">
        <w:rPr>
          <w:rFonts w:ascii="Bernard MT Condensed" w:hAnsi="Bernard MT Condensed"/>
          <w:sz w:val="144"/>
          <w:szCs w:val="144"/>
        </w:rPr>
        <w:t>May we see Thy tender face—</w:t>
      </w:r>
    </w:p>
    <w:p w14:paraId="7E972B58" w14:textId="10EEEB48" w:rsidR="009338AB" w:rsidRDefault="009338AB" w:rsidP="009338AB">
      <w:pPr>
        <w:jc w:val="center"/>
        <w:rPr>
          <w:rFonts w:ascii="Bernard MT Condensed" w:hAnsi="Bernard MT Condensed"/>
          <w:sz w:val="144"/>
          <w:szCs w:val="144"/>
        </w:rPr>
      </w:pPr>
      <w:r w:rsidRPr="009338AB">
        <w:rPr>
          <w:rFonts w:ascii="Bernard MT Condensed" w:hAnsi="Bernard MT Condensed"/>
          <w:sz w:val="144"/>
          <w:szCs w:val="144"/>
        </w:rPr>
        <w:lastRenderedPageBreak/>
        <w:t>Great Creator, here a stranger</w:t>
      </w:r>
    </w:p>
    <w:p w14:paraId="64CC92F1" w14:textId="0F39BAAA" w:rsidR="009338AB" w:rsidRPr="009338AB" w:rsidRDefault="009338AB" w:rsidP="009338AB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noProof/>
        </w:rPr>
        <w:drawing>
          <wp:inline distT="0" distB="0" distL="0" distR="0" wp14:anchorId="4A6A5067" wp14:editId="622EF299">
            <wp:extent cx="3830750" cy="4989286"/>
            <wp:effectExtent l="0" t="0" r="5080" b="1905"/>
            <wp:docPr id="176" name="Picture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2851" cy="503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66C429" w14:textId="172E0AC2" w:rsidR="009338AB" w:rsidRPr="009338AB" w:rsidRDefault="009338AB" w:rsidP="009338AB">
      <w:pPr>
        <w:jc w:val="center"/>
        <w:rPr>
          <w:rFonts w:ascii="Bernard MT Condensed" w:hAnsi="Bernard MT Condensed"/>
          <w:sz w:val="144"/>
          <w:szCs w:val="144"/>
        </w:rPr>
      </w:pPr>
      <w:r w:rsidRPr="009338AB">
        <w:rPr>
          <w:rFonts w:ascii="Bernard MT Condensed" w:hAnsi="Bernard MT Condensed"/>
          <w:sz w:val="144"/>
          <w:szCs w:val="144"/>
        </w:rPr>
        <w:t>Infant in this humble place</w:t>
      </w:r>
    </w:p>
    <w:p w14:paraId="69800FAA" w14:textId="5C5F7AD5" w:rsidR="009338AB" w:rsidRDefault="009338AB" w:rsidP="009338AB">
      <w:pPr>
        <w:jc w:val="center"/>
        <w:rPr>
          <w:rFonts w:ascii="Bernard MT Condensed" w:hAnsi="Bernard MT Condensed"/>
          <w:sz w:val="144"/>
          <w:szCs w:val="144"/>
        </w:rPr>
      </w:pPr>
      <w:r w:rsidRPr="009338AB">
        <w:rPr>
          <w:rFonts w:ascii="Bernard MT Condensed" w:hAnsi="Bernard MT Condensed"/>
          <w:sz w:val="144"/>
          <w:szCs w:val="144"/>
        </w:rPr>
        <w:lastRenderedPageBreak/>
        <w:t>Darkness scatter; morning swell</w:t>
      </w:r>
    </w:p>
    <w:p w14:paraId="4FCB95FF" w14:textId="36A33982" w:rsidR="009338AB" w:rsidRPr="009338AB" w:rsidRDefault="009338AB" w:rsidP="009338AB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noProof/>
        </w:rPr>
        <w:drawing>
          <wp:inline distT="0" distB="0" distL="0" distR="0" wp14:anchorId="2EE1FF94" wp14:editId="1AE212BA">
            <wp:extent cx="3801291" cy="4988314"/>
            <wp:effectExtent l="0" t="0" r="0" b="3175"/>
            <wp:docPr id="211" name="Pictur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1965" cy="509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E5E47E" w14:textId="5046390B" w:rsidR="009338AB" w:rsidRPr="009338AB" w:rsidRDefault="009338AB" w:rsidP="009338AB">
      <w:pPr>
        <w:jc w:val="center"/>
        <w:rPr>
          <w:rFonts w:ascii="Bernard MT Condensed" w:hAnsi="Bernard MT Condensed"/>
          <w:sz w:val="144"/>
          <w:szCs w:val="144"/>
        </w:rPr>
      </w:pPr>
      <w:r w:rsidRPr="009338AB">
        <w:rPr>
          <w:rFonts w:ascii="Bernard MT Condensed" w:hAnsi="Bernard MT Condensed"/>
          <w:sz w:val="144"/>
          <w:szCs w:val="144"/>
        </w:rPr>
        <w:t>Come, dear Lord Immanuel</w:t>
      </w:r>
    </w:p>
    <w:p w14:paraId="3E7B99A7" w14:textId="310739EE" w:rsidR="009338AB" w:rsidRDefault="009338AB" w:rsidP="009338AB">
      <w:pPr>
        <w:jc w:val="center"/>
        <w:rPr>
          <w:rFonts w:ascii="Bernard MT Condensed" w:hAnsi="Bernard MT Condensed"/>
          <w:sz w:val="144"/>
          <w:szCs w:val="144"/>
        </w:rPr>
      </w:pPr>
      <w:r w:rsidRPr="009338AB">
        <w:rPr>
          <w:rFonts w:ascii="Bernard MT Condensed" w:hAnsi="Bernard MT Condensed"/>
          <w:sz w:val="144"/>
          <w:szCs w:val="144"/>
        </w:rPr>
        <w:lastRenderedPageBreak/>
        <w:t>Come, Lord Jesus, to the manger</w:t>
      </w:r>
    </w:p>
    <w:p w14:paraId="00726BDB" w14:textId="1E4C5A59" w:rsidR="009338AB" w:rsidRPr="009338AB" w:rsidRDefault="009338AB" w:rsidP="009338AB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noProof/>
        </w:rPr>
        <w:drawing>
          <wp:inline distT="0" distB="0" distL="0" distR="0" wp14:anchorId="21ABE59D" wp14:editId="40053C76">
            <wp:extent cx="4131664" cy="4950823"/>
            <wp:effectExtent l="0" t="0" r="0" b="2540"/>
            <wp:docPr id="207" name="Picture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9091" cy="4983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C27A74" w14:textId="77777777" w:rsidR="009338AB" w:rsidRPr="009338AB" w:rsidRDefault="009338AB" w:rsidP="009338AB">
      <w:pPr>
        <w:jc w:val="center"/>
        <w:rPr>
          <w:rFonts w:ascii="Bernard MT Condensed" w:hAnsi="Bernard MT Condensed"/>
          <w:sz w:val="144"/>
          <w:szCs w:val="144"/>
        </w:rPr>
      </w:pPr>
      <w:r w:rsidRPr="009338AB">
        <w:rPr>
          <w:rFonts w:ascii="Bernard MT Condensed" w:hAnsi="Bernard MT Condensed"/>
          <w:sz w:val="144"/>
          <w:szCs w:val="144"/>
        </w:rPr>
        <w:t>Come, Lord Jesus, come!</w:t>
      </w:r>
    </w:p>
    <w:p w14:paraId="0DE0855E" w14:textId="77777777" w:rsidR="009338AB" w:rsidRDefault="009338AB" w:rsidP="009338AB">
      <w:pPr>
        <w:jc w:val="center"/>
        <w:rPr>
          <w:rFonts w:ascii="Bernard MT Condensed" w:hAnsi="Bernard MT Condensed"/>
          <w:sz w:val="144"/>
          <w:szCs w:val="144"/>
        </w:rPr>
      </w:pPr>
      <w:r w:rsidRPr="009338AB">
        <w:rPr>
          <w:rFonts w:ascii="Bernard MT Condensed" w:hAnsi="Bernard MT Condensed"/>
          <w:sz w:val="144"/>
          <w:szCs w:val="144"/>
        </w:rPr>
        <w:lastRenderedPageBreak/>
        <w:t>Come, Lord Jesus, to the wounded—</w:t>
      </w:r>
    </w:p>
    <w:p w14:paraId="50C4EB60" w14:textId="00F8CFA1" w:rsidR="009338AB" w:rsidRPr="009338AB" w:rsidRDefault="009338AB" w:rsidP="009338AB">
      <w:pPr>
        <w:jc w:val="center"/>
        <w:rPr>
          <w:rFonts w:ascii="Bernard MT Condensed" w:hAnsi="Bernard MT Condensed"/>
          <w:sz w:val="144"/>
          <w:szCs w:val="144"/>
        </w:rPr>
      </w:pPr>
      <w:r w:rsidRPr="00215899">
        <w:drawing>
          <wp:inline distT="0" distB="0" distL="0" distR="0" wp14:anchorId="11018490" wp14:editId="308B96F6">
            <wp:extent cx="2299063" cy="5077097"/>
            <wp:effectExtent l="0" t="0" r="0" b="3175"/>
            <wp:docPr id="114850365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503656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18929" cy="5120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6916BA" w14:textId="2D869B91" w:rsidR="009338AB" w:rsidRPr="009338AB" w:rsidRDefault="009338AB" w:rsidP="009338AB">
      <w:pPr>
        <w:jc w:val="center"/>
        <w:rPr>
          <w:rFonts w:ascii="Bernard MT Condensed" w:hAnsi="Bernard MT Condensed"/>
          <w:sz w:val="144"/>
          <w:szCs w:val="144"/>
        </w:rPr>
      </w:pPr>
      <w:r w:rsidRPr="009338AB">
        <w:rPr>
          <w:rFonts w:ascii="Bernard MT Condensed" w:hAnsi="Bernard MT Condensed"/>
          <w:sz w:val="144"/>
          <w:szCs w:val="144"/>
        </w:rPr>
        <w:t>Broken heart and bended knee</w:t>
      </w:r>
    </w:p>
    <w:p w14:paraId="4F99C485" w14:textId="200ACD6A" w:rsidR="009338AB" w:rsidRDefault="009338AB" w:rsidP="009338AB">
      <w:pPr>
        <w:jc w:val="center"/>
        <w:rPr>
          <w:rFonts w:ascii="Bernard MT Condensed" w:hAnsi="Bernard MT Condensed"/>
          <w:sz w:val="144"/>
          <w:szCs w:val="144"/>
        </w:rPr>
      </w:pPr>
      <w:r w:rsidRPr="009338AB">
        <w:rPr>
          <w:rFonts w:ascii="Bernard MT Condensed" w:hAnsi="Bernard MT Condensed"/>
          <w:sz w:val="144"/>
          <w:szCs w:val="144"/>
        </w:rPr>
        <w:lastRenderedPageBreak/>
        <w:t>Worthy Lamb, Thy love unbounded</w:t>
      </w:r>
    </w:p>
    <w:p w14:paraId="34691293" w14:textId="627DE3B1" w:rsidR="009338AB" w:rsidRPr="009338AB" w:rsidRDefault="009338AB" w:rsidP="009338AB">
      <w:pPr>
        <w:jc w:val="center"/>
        <w:rPr>
          <w:rFonts w:ascii="Bernard MT Condensed" w:hAnsi="Bernard MT Condensed"/>
          <w:sz w:val="144"/>
          <w:szCs w:val="144"/>
        </w:rPr>
      </w:pPr>
      <w:r w:rsidRPr="00215899">
        <w:drawing>
          <wp:inline distT="0" distB="0" distL="0" distR="0" wp14:anchorId="738D6815" wp14:editId="3F00DF5B">
            <wp:extent cx="5735391" cy="4532811"/>
            <wp:effectExtent l="0" t="0" r="5080" b="1270"/>
            <wp:docPr id="80449968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4499684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28843" cy="4606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15122F" w14:textId="3DFA4EEB" w:rsidR="009338AB" w:rsidRPr="009338AB" w:rsidRDefault="009338AB" w:rsidP="009338AB">
      <w:pPr>
        <w:jc w:val="center"/>
        <w:rPr>
          <w:rFonts w:ascii="Bernard MT Condensed" w:hAnsi="Bernard MT Condensed"/>
          <w:sz w:val="144"/>
          <w:szCs w:val="144"/>
        </w:rPr>
      </w:pPr>
      <w:r w:rsidRPr="009338AB">
        <w:rPr>
          <w:rFonts w:ascii="Bernard MT Condensed" w:hAnsi="Bernard MT Condensed"/>
          <w:sz w:val="144"/>
          <w:szCs w:val="144"/>
        </w:rPr>
        <w:t>Bid our souls to rest in Thee</w:t>
      </w:r>
    </w:p>
    <w:p w14:paraId="1867762F" w14:textId="46B26C15" w:rsidR="009338AB" w:rsidRDefault="009338AB" w:rsidP="009338AB">
      <w:pPr>
        <w:jc w:val="center"/>
        <w:rPr>
          <w:rFonts w:ascii="Bernard MT Condensed" w:hAnsi="Bernard MT Condensed"/>
          <w:sz w:val="144"/>
          <w:szCs w:val="144"/>
        </w:rPr>
      </w:pPr>
      <w:r w:rsidRPr="009338AB">
        <w:rPr>
          <w:rFonts w:ascii="Bernard MT Condensed" w:hAnsi="Bernard MT Condensed"/>
          <w:sz w:val="144"/>
          <w:szCs w:val="144"/>
        </w:rPr>
        <w:lastRenderedPageBreak/>
        <w:t>Grant us mercy, Savior, King</w:t>
      </w:r>
    </w:p>
    <w:p w14:paraId="6E6DC68E" w14:textId="6D04797F" w:rsidR="009338AB" w:rsidRPr="009338AB" w:rsidRDefault="009338AB" w:rsidP="009338AB">
      <w:pPr>
        <w:jc w:val="center"/>
        <w:rPr>
          <w:rFonts w:ascii="Bernard MT Condensed" w:hAnsi="Bernard MT Condensed"/>
          <w:sz w:val="144"/>
          <w:szCs w:val="144"/>
        </w:rPr>
      </w:pPr>
      <w:r w:rsidRPr="00215899">
        <w:drawing>
          <wp:inline distT="0" distB="0" distL="0" distR="0" wp14:anchorId="328ECE27" wp14:editId="2B878F80">
            <wp:extent cx="3263900" cy="4292600"/>
            <wp:effectExtent l="0" t="0" r="0" b="0"/>
            <wp:docPr id="130059114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0591146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63900" cy="429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2DAC22" w14:textId="046736D7" w:rsidR="009338AB" w:rsidRPr="009338AB" w:rsidRDefault="009338AB" w:rsidP="009338AB">
      <w:pPr>
        <w:jc w:val="center"/>
        <w:rPr>
          <w:rFonts w:ascii="Bernard MT Condensed" w:hAnsi="Bernard MT Condensed"/>
          <w:sz w:val="144"/>
          <w:szCs w:val="144"/>
        </w:rPr>
      </w:pPr>
      <w:r w:rsidRPr="009338AB">
        <w:rPr>
          <w:rFonts w:ascii="Bernard MT Condensed" w:hAnsi="Bernard MT Condensed"/>
          <w:sz w:val="144"/>
          <w:szCs w:val="144"/>
        </w:rPr>
        <w:t>Come with healing in Thy wings</w:t>
      </w:r>
    </w:p>
    <w:p w14:paraId="773183FE" w14:textId="0D32A9E0" w:rsidR="009338AB" w:rsidRDefault="009338AB" w:rsidP="009338AB">
      <w:pPr>
        <w:jc w:val="center"/>
        <w:rPr>
          <w:rFonts w:ascii="Bernard MT Condensed" w:hAnsi="Bernard MT Condensed"/>
          <w:sz w:val="144"/>
          <w:szCs w:val="144"/>
        </w:rPr>
      </w:pPr>
      <w:r w:rsidRPr="009338AB">
        <w:rPr>
          <w:rFonts w:ascii="Bernard MT Condensed" w:hAnsi="Bernard MT Condensed"/>
          <w:sz w:val="144"/>
          <w:szCs w:val="144"/>
        </w:rPr>
        <w:lastRenderedPageBreak/>
        <w:t>Come, Lord Jesus, to the wounded</w:t>
      </w:r>
    </w:p>
    <w:p w14:paraId="63162E0A" w14:textId="16F49DFE" w:rsidR="009338AB" w:rsidRPr="009338AB" w:rsidRDefault="009338AB" w:rsidP="009338AB">
      <w:pPr>
        <w:jc w:val="center"/>
        <w:rPr>
          <w:rFonts w:ascii="Bernard MT Condensed" w:hAnsi="Bernard MT Condensed"/>
          <w:sz w:val="144"/>
          <w:szCs w:val="144"/>
        </w:rPr>
      </w:pPr>
      <w:r w:rsidRPr="00215899">
        <w:drawing>
          <wp:inline distT="0" distB="0" distL="0" distR="0" wp14:anchorId="6AB58615" wp14:editId="50E5B243">
            <wp:extent cx="3530600" cy="4305300"/>
            <wp:effectExtent l="0" t="0" r="0" b="0"/>
            <wp:docPr id="120418948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189482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30600" cy="430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A199D7" w14:textId="77777777" w:rsidR="009338AB" w:rsidRPr="009338AB" w:rsidRDefault="009338AB" w:rsidP="009338AB">
      <w:pPr>
        <w:jc w:val="center"/>
        <w:rPr>
          <w:rFonts w:ascii="Bernard MT Condensed" w:hAnsi="Bernard MT Condensed"/>
          <w:sz w:val="144"/>
          <w:szCs w:val="144"/>
        </w:rPr>
      </w:pPr>
      <w:r w:rsidRPr="009338AB">
        <w:rPr>
          <w:rFonts w:ascii="Bernard MT Condensed" w:hAnsi="Bernard MT Condensed"/>
          <w:sz w:val="144"/>
          <w:szCs w:val="144"/>
        </w:rPr>
        <w:t>Come, Lord Jesus, come!</w:t>
      </w:r>
    </w:p>
    <w:p w14:paraId="6F979C9A" w14:textId="64F1220D" w:rsidR="009338AB" w:rsidRDefault="009338AB" w:rsidP="009338AB">
      <w:pPr>
        <w:jc w:val="center"/>
        <w:rPr>
          <w:rFonts w:ascii="Bernard MT Condensed" w:hAnsi="Bernard MT Condensed"/>
          <w:sz w:val="144"/>
          <w:szCs w:val="144"/>
        </w:rPr>
      </w:pPr>
      <w:r w:rsidRPr="009338AB">
        <w:rPr>
          <w:rFonts w:ascii="Bernard MT Condensed" w:hAnsi="Bernard MT Condensed"/>
          <w:sz w:val="144"/>
          <w:szCs w:val="144"/>
        </w:rPr>
        <w:lastRenderedPageBreak/>
        <w:t>Come, Lord Jesus, great Redeemer</w:t>
      </w:r>
    </w:p>
    <w:p w14:paraId="70C33561" w14:textId="14C2C80F" w:rsidR="009338AB" w:rsidRPr="009338AB" w:rsidRDefault="009338AB" w:rsidP="009338AB">
      <w:pPr>
        <w:jc w:val="center"/>
        <w:rPr>
          <w:rFonts w:ascii="Bernard MT Condensed" w:hAnsi="Bernard MT Condensed"/>
          <w:sz w:val="144"/>
          <w:szCs w:val="144"/>
        </w:rPr>
      </w:pPr>
      <w:r w:rsidRPr="00215899">
        <w:drawing>
          <wp:inline distT="0" distB="0" distL="0" distR="0" wp14:anchorId="711EB25B" wp14:editId="50B21874">
            <wp:extent cx="2699026" cy="5003074"/>
            <wp:effectExtent l="0" t="0" r="0" b="1270"/>
            <wp:docPr id="19775274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7527426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30475" cy="506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FB56F" w14:textId="0BE3D0AA" w:rsidR="009338AB" w:rsidRPr="009338AB" w:rsidRDefault="009338AB" w:rsidP="009338AB">
      <w:pPr>
        <w:jc w:val="center"/>
        <w:rPr>
          <w:rFonts w:ascii="Bernard MT Condensed" w:hAnsi="Bernard MT Condensed"/>
          <w:sz w:val="144"/>
          <w:szCs w:val="144"/>
        </w:rPr>
      </w:pPr>
      <w:r w:rsidRPr="009338AB">
        <w:rPr>
          <w:rFonts w:ascii="Bernard MT Condensed" w:hAnsi="Bernard MT Condensed"/>
          <w:sz w:val="144"/>
          <w:szCs w:val="144"/>
        </w:rPr>
        <w:t>Light of Morning, Prince of Peace</w:t>
      </w:r>
    </w:p>
    <w:p w14:paraId="40C035F8" w14:textId="3DC8B7FD" w:rsidR="009338AB" w:rsidRDefault="009338AB" w:rsidP="009338AB">
      <w:pPr>
        <w:jc w:val="center"/>
        <w:rPr>
          <w:rFonts w:ascii="Bernard MT Condensed" w:hAnsi="Bernard MT Condensed"/>
          <w:sz w:val="144"/>
          <w:szCs w:val="144"/>
        </w:rPr>
      </w:pPr>
      <w:r w:rsidRPr="009338AB">
        <w:rPr>
          <w:rFonts w:ascii="Bernard MT Condensed" w:hAnsi="Bernard MT Condensed"/>
          <w:sz w:val="144"/>
          <w:szCs w:val="144"/>
        </w:rPr>
        <w:lastRenderedPageBreak/>
        <w:t>We will be Thy children ever</w:t>
      </w:r>
    </w:p>
    <w:p w14:paraId="46ADB84B" w14:textId="4D94D028" w:rsidR="009338AB" w:rsidRPr="009338AB" w:rsidRDefault="009338AB" w:rsidP="009338AB">
      <w:pPr>
        <w:jc w:val="center"/>
        <w:rPr>
          <w:rFonts w:ascii="Bernard MT Condensed" w:hAnsi="Bernard MT Condensed"/>
          <w:sz w:val="144"/>
          <w:szCs w:val="144"/>
        </w:rPr>
      </w:pPr>
      <w:r w:rsidRPr="00C46D2B">
        <w:drawing>
          <wp:inline distT="0" distB="0" distL="0" distR="0" wp14:anchorId="431F4B55" wp14:editId="4EAFCFD8">
            <wp:extent cx="4314578" cy="5016137"/>
            <wp:effectExtent l="0" t="0" r="3810" b="635"/>
            <wp:docPr id="938676889" name="Picture 1" descr="A person and person in a rob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8676889" name="Picture 1" descr="A person and person in a robe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99555" cy="5114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E35259" w14:textId="1183EEB7" w:rsidR="009338AB" w:rsidRPr="009338AB" w:rsidRDefault="009338AB" w:rsidP="009338AB">
      <w:pPr>
        <w:jc w:val="center"/>
        <w:rPr>
          <w:rFonts w:ascii="Bernard MT Condensed" w:hAnsi="Bernard MT Condensed"/>
          <w:sz w:val="144"/>
          <w:szCs w:val="144"/>
        </w:rPr>
      </w:pPr>
      <w:r w:rsidRPr="009338AB">
        <w:rPr>
          <w:rFonts w:ascii="Bernard MT Condensed" w:hAnsi="Bernard MT Condensed"/>
          <w:sz w:val="144"/>
          <w:szCs w:val="144"/>
        </w:rPr>
        <w:t>Dry our tears; may weeping cease</w:t>
      </w:r>
    </w:p>
    <w:p w14:paraId="33DADF59" w14:textId="0D699150" w:rsidR="009338AB" w:rsidRDefault="009338AB" w:rsidP="009338AB">
      <w:pPr>
        <w:jc w:val="center"/>
        <w:rPr>
          <w:rFonts w:ascii="Bernard MT Condensed" w:hAnsi="Bernard MT Condensed"/>
          <w:sz w:val="144"/>
          <w:szCs w:val="144"/>
        </w:rPr>
      </w:pPr>
      <w:r w:rsidRPr="009338AB">
        <w:rPr>
          <w:rFonts w:ascii="Bernard MT Condensed" w:hAnsi="Bernard MT Condensed"/>
          <w:sz w:val="144"/>
          <w:szCs w:val="144"/>
        </w:rPr>
        <w:lastRenderedPageBreak/>
        <w:t>Come in glory; come again</w:t>
      </w:r>
    </w:p>
    <w:p w14:paraId="1A3C3399" w14:textId="07AA993C" w:rsidR="009338AB" w:rsidRPr="009338AB" w:rsidRDefault="00E963D6" w:rsidP="00E963D6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noProof/>
        </w:rPr>
        <w:drawing>
          <wp:inline distT="0" distB="0" distL="0" distR="0" wp14:anchorId="66B0FD32" wp14:editId="2EEE511D">
            <wp:extent cx="3844543" cy="4866640"/>
            <wp:effectExtent l="0" t="0" r="0" b="10160"/>
            <wp:docPr id="161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3174" cy="4877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B729F4" w14:textId="12943459" w:rsidR="009338AB" w:rsidRPr="009338AB" w:rsidRDefault="009338AB" w:rsidP="009338AB">
      <w:pPr>
        <w:jc w:val="center"/>
        <w:rPr>
          <w:rFonts w:ascii="Bernard MT Condensed" w:hAnsi="Bernard MT Condensed"/>
          <w:sz w:val="144"/>
          <w:szCs w:val="144"/>
        </w:rPr>
      </w:pPr>
      <w:r w:rsidRPr="009338AB">
        <w:rPr>
          <w:rFonts w:ascii="Bernard MT Condensed" w:hAnsi="Bernard MT Condensed"/>
          <w:sz w:val="144"/>
          <w:szCs w:val="144"/>
        </w:rPr>
        <w:t>Come to us to rule and reign</w:t>
      </w:r>
    </w:p>
    <w:p w14:paraId="03D16091" w14:textId="5AA903E9" w:rsidR="009338AB" w:rsidRDefault="009338AB" w:rsidP="009338AB">
      <w:pPr>
        <w:jc w:val="center"/>
        <w:rPr>
          <w:rFonts w:ascii="Bernard MT Condensed" w:hAnsi="Bernard MT Condensed"/>
          <w:sz w:val="144"/>
          <w:szCs w:val="144"/>
        </w:rPr>
      </w:pPr>
      <w:r w:rsidRPr="009338AB">
        <w:rPr>
          <w:rFonts w:ascii="Bernard MT Condensed" w:hAnsi="Bernard MT Condensed"/>
          <w:sz w:val="144"/>
          <w:szCs w:val="144"/>
        </w:rPr>
        <w:lastRenderedPageBreak/>
        <w:t>Ready us to kneel and greet Thee</w:t>
      </w:r>
    </w:p>
    <w:p w14:paraId="3DBBE28D" w14:textId="0689A201" w:rsidR="009338AB" w:rsidRPr="009338AB" w:rsidRDefault="009338AB" w:rsidP="009338AB">
      <w:pPr>
        <w:jc w:val="center"/>
        <w:rPr>
          <w:rFonts w:ascii="Bernard MT Condensed" w:hAnsi="Bernard MT Condensed"/>
          <w:sz w:val="144"/>
          <w:szCs w:val="144"/>
        </w:rPr>
      </w:pPr>
      <w:r w:rsidRPr="00215899">
        <w:drawing>
          <wp:inline distT="0" distB="0" distL="0" distR="0" wp14:anchorId="4A5E66B2" wp14:editId="55B6D559">
            <wp:extent cx="5726151" cy="5159828"/>
            <wp:effectExtent l="0" t="0" r="1905" b="0"/>
            <wp:docPr id="178538537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5385373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71967" cy="5201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6BE75C" w14:textId="6BEF13DC" w:rsidR="00CC30CD" w:rsidRPr="009338AB" w:rsidRDefault="009338AB" w:rsidP="009338AB">
      <w:pPr>
        <w:jc w:val="center"/>
        <w:rPr>
          <w:rFonts w:ascii="Bernard MT Condensed" w:hAnsi="Bernard MT Condensed"/>
          <w:sz w:val="144"/>
          <w:szCs w:val="144"/>
        </w:rPr>
      </w:pPr>
      <w:r w:rsidRPr="009338AB">
        <w:rPr>
          <w:rFonts w:ascii="Bernard MT Condensed" w:hAnsi="Bernard MT Condensed"/>
          <w:sz w:val="144"/>
          <w:szCs w:val="144"/>
        </w:rPr>
        <w:t>Come, Lord Jesus, come!</w:t>
      </w:r>
    </w:p>
    <w:sectPr w:rsidR="00CC30CD" w:rsidRPr="009338AB" w:rsidSect="009338AB">
      <w:pgSz w:w="12240" w:h="15840"/>
      <w:pgMar w:top="432" w:right="432" w:bottom="432" w:left="43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Bernard MT Condensed">
    <w:panose1 w:val="02050806060905020404"/>
    <w:charset w:val="4D"/>
    <w:family w:val="roman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7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38AB"/>
    <w:rsid w:val="0016445A"/>
    <w:rsid w:val="00477CDA"/>
    <w:rsid w:val="006F6D92"/>
    <w:rsid w:val="007E12FF"/>
    <w:rsid w:val="009338AB"/>
    <w:rsid w:val="00BB0F07"/>
    <w:rsid w:val="00CC30CD"/>
    <w:rsid w:val="00E963D6"/>
    <w:rsid w:val="00EB6F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6DB8925"/>
  <w15:chartTrackingRefBased/>
  <w15:docId w15:val="{9C302FF0-3C2C-A340-B88A-078474DFE6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338A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338A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338A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338A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338A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338AB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338AB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338AB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338AB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338A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338A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338A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338A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338A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338A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338A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338A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338A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338AB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338A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338AB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338A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338AB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338A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338A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338A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338A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338A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338AB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936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70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928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227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1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268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53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135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56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796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467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08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362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040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12</Pages>
  <Words>110</Words>
  <Characters>629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Tamara Fackrell</dc:creator>
  <cp:keywords/>
  <dc:description/>
  <cp:lastModifiedBy>Tamara Fackrell</cp:lastModifiedBy>
  <cp:revision>2</cp:revision>
  <dcterms:created xsi:type="dcterms:W3CDTF">2024-11-16T17:47:00Z</dcterms:created>
  <dcterms:modified xsi:type="dcterms:W3CDTF">2024-11-16T17:59:00Z</dcterms:modified>
</cp:coreProperties>
</file>